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1E" w:rsidRDefault="00822E3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EC121E" w:rsidRDefault="00822E37">
      <w:pPr>
        <w:pStyle w:val="11"/>
        <w:framePr w:w="9830" w:h="398" w:hRule="exact" w:wrap="none" w:vAnchor="page" w:hAnchor="page" w:x="928" w:y="6820"/>
        <w:spacing w:after="0"/>
      </w:pPr>
      <w:bookmarkStart w:id="0" w:name="bookmark0"/>
      <w:bookmarkStart w:id="1" w:name="bookmark1"/>
      <w:bookmarkStart w:id="2" w:name="bookmark2"/>
      <w:r>
        <w:t>ПРОГРАММА ВСТУПИТЕЛЬНЫХ ИСПЫТАНИЙ</w:t>
      </w:r>
      <w:bookmarkEnd w:id="0"/>
      <w:bookmarkEnd w:id="1"/>
      <w:bookmarkEnd w:id="2"/>
    </w:p>
    <w:p w:rsidR="00EC121E" w:rsidRDefault="00822E37">
      <w:pPr>
        <w:pStyle w:val="20"/>
        <w:framePr w:w="9830" w:h="1003" w:hRule="exact" w:wrap="none" w:vAnchor="page" w:hAnchor="page" w:x="928" w:y="7540"/>
        <w:spacing w:after="0"/>
      </w:pPr>
      <w:bookmarkStart w:id="3" w:name="bookmark3"/>
      <w:bookmarkStart w:id="4" w:name="bookmark4"/>
      <w:bookmarkStart w:id="5" w:name="bookmark5"/>
      <w:r>
        <w:t>для поступающих на обучение по образовательным программам среднего</w:t>
      </w:r>
      <w:r>
        <w:br/>
        <w:t xml:space="preserve">профессионального образования на 2020/21 учебный год в </w:t>
      </w:r>
      <w:r w:rsidR="004B41FA">
        <w:t>ЧН</w:t>
      </w:r>
      <w:bookmarkStart w:id="6" w:name="_GoBack"/>
      <w:bookmarkEnd w:id="6"/>
      <w:r>
        <w:t>ПОУ</w:t>
      </w:r>
      <w:r>
        <w:br/>
        <w:t>«</w:t>
      </w:r>
      <w:r w:rsidR="004B41FA">
        <w:t>Многопрофильный колледж</w:t>
      </w:r>
      <w:r>
        <w:t>»</w:t>
      </w:r>
      <w:bookmarkEnd w:id="3"/>
      <w:bookmarkEnd w:id="4"/>
      <w:bookmarkEnd w:id="5"/>
    </w:p>
    <w:p w:rsidR="00EC121E" w:rsidRDefault="00822E37">
      <w:pPr>
        <w:pStyle w:val="1"/>
        <w:framePr w:w="9830" w:h="312" w:hRule="exact" w:wrap="none" w:vAnchor="page" w:hAnchor="page" w:x="928" w:y="8779"/>
        <w:spacing w:line="240" w:lineRule="auto"/>
        <w:ind w:firstLine="0"/>
        <w:jc w:val="center"/>
      </w:pPr>
      <w:r>
        <w:rPr>
          <w:b/>
          <w:bCs/>
        </w:rPr>
        <w:t>по специальности: 40.02.</w:t>
      </w:r>
      <w:r>
        <w:rPr>
          <w:b/>
          <w:bCs/>
        </w:rPr>
        <w:t>02 «Правоохранительная деятельность</w:t>
      </w:r>
    </w:p>
    <w:p w:rsidR="00EC121E" w:rsidRDefault="00EC121E">
      <w:pPr>
        <w:spacing w:line="1" w:lineRule="exact"/>
        <w:sectPr w:rsidR="00EC121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121E" w:rsidRDefault="00EC121E">
      <w:pPr>
        <w:spacing w:line="1" w:lineRule="exact"/>
      </w:pPr>
    </w:p>
    <w:p w:rsidR="00EC121E" w:rsidRDefault="00822E37">
      <w:pPr>
        <w:pStyle w:val="1"/>
        <w:framePr w:w="9850" w:h="298" w:hRule="exact" w:wrap="none" w:vAnchor="page" w:hAnchor="page" w:x="1248" w:y="940"/>
        <w:numPr>
          <w:ilvl w:val="0"/>
          <w:numId w:val="1"/>
        </w:numPr>
        <w:tabs>
          <w:tab w:val="left" w:pos="270"/>
        </w:tabs>
        <w:spacing w:line="240" w:lineRule="auto"/>
        <w:ind w:firstLine="0"/>
        <w:jc w:val="center"/>
      </w:pPr>
      <w:bookmarkStart w:id="7" w:name="bookmark6"/>
      <w:bookmarkEnd w:id="7"/>
      <w:r>
        <w:t>ХАРАКТЕРИСТИКА ВСТУПИТЕЛЬНОГО ИСПЫТАНИЯ</w:t>
      </w:r>
    </w:p>
    <w:p w:rsidR="00EC121E" w:rsidRDefault="00822E37">
      <w:pPr>
        <w:pStyle w:val="1"/>
        <w:framePr w:w="9850" w:h="12437" w:hRule="exact" w:wrap="none" w:vAnchor="page" w:hAnchor="page" w:x="1248" w:y="1766"/>
        <w:ind w:firstLine="700"/>
        <w:jc w:val="both"/>
      </w:pPr>
      <w:r>
        <w:t xml:space="preserve">Правоохранительная деятельность — это социальная деятельность, осуществляемая в режиме права. Специфика ее требований отражена в требованиях социальности, </w:t>
      </w:r>
      <w:r>
        <w:t>строгой законности, высокой моральности.</w:t>
      </w:r>
    </w:p>
    <w:p w:rsidR="00EC121E" w:rsidRDefault="00822E37">
      <w:pPr>
        <w:pStyle w:val="1"/>
        <w:framePr w:w="9850" w:h="12437" w:hRule="exact" w:wrap="none" w:vAnchor="page" w:hAnchor="page" w:x="1248" w:y="1766"/>
        <w:ind w:firstLine="700"/>
        <w:jc w:val="both"/>
      </w:pPr>
      <w:r>
        <w:t>Приоритетными для оценки способностей конкретного гражданина к правоохранительной деятельности выступает изучение и оценка его мотивационных качеств, правосознания и морально-психологических особенностей.</w:t>
      </w:r>
    </w:p>
    <w:p w:rsidR="00EC121E" w:rsidRDefault="00822E37">
      <w:pPr>
        <w:pStyle w:val="1"/>
        <w:framePr w:w="9850" w:h="12437" w:hRule="exact" w:wrap="none" w:vAnchor="page" w:hAnchor="page" w:x="1248" w:y="1766"/>
        <w:ind w:firstLine="700"/>
        <w:jc w:val="both"/>
      </w:pPr>
      <w:r>
        <w:t xml:space="preserve">Программа </w:t>
      </w:r>
      <w:r>
        <w:t>вступительного испытания разработана на основе Федерального закона от 29.12.2012 № 273-ФЗ «Об образовании в Российской Федерации», Приказа Минобрнауки России от 23.01.2014 № 36 «Об утверждении Порядка приема на обучение по образовательным программам средне</w:t>
      </w:r>
      <w:r>
        <w:t>го профессионального образования» (Зарегистрировано в Минюсте России 06.03.2014 3 1529) и Приказа Минобрнауки России от 11.12.2015 № 1456 «О внесении изменений в Порядок приема на обучение по образовательным программам среднего профессионального образовани</w:t>
      </w:r>
      <w:r>
        <w:t>я, утвержденный приказом Министерства образования и науки Российской Федерации от 23 января 2014 № 36» (Зарегистрировано в Минюсте России 3.01.2016№ 4П56П).</w:t>
      </w:r>
    </w:p>
    <w:p w:rsidR="00EC121E" w:rsidRDefault="00822E37">
      <w:pPr>
        <w:pStyle w:val="1"/>
        <w:framePr w:w="9850" w:h="12437" w:hRule="exact" w:wrap="none" w:vAnchor="page" w:hAnchor="page" w:x="1248" w:y="1766"/>
        <w:spacing w:after="820"/>
        <w:ind w:firstLine="700"/>
        <w:jc w:val="both"/>
      </w:pPr>
      <w:r>
        <w:t>В соответствии с перечнем вступительных испытаний, утвержденных Министерством просвещения Российско</w:t>
      </w:r>
      <w:r>
        <w:t xml:space="preserve">й Федерации при приеме </w:t>
      </w:r>
      <w:proofErr w:type="gramStart"/>
      <w:r>
        <w:t>на обучение</w:t>
      </w:r>
      <w:proofErr w:type="gramEnd"/>
      <w:r>
        <w:t xml:space="preserve"> проводится вступительное испытание, требующее у поступающих наличия определенных психологических качеств по образовательной программе среднего профессионального образования по специальности 40.02.02 Правоохранительная дея</w:t>
      </w:r>
      <w:r>
        <w:t>тельность.</w:t>
      </w:r>
    </w:p>
    <w:p w:rsidR="00EC121E" w:rsidRDefault="00822E37">
      <w:pPr>
        <w:pStyle w:val="1"/>
        <w:framePr w:w="9850" w:h="12437" w:hRule="exact" w:wrap="none" w:vAnchor="page" w:hAnchor="page" w:x="1248" w:y="1766"/>
        <w:numPr>
          <w:ilvl w:val="0"/>
          <w:numId w:val="1"/>
        </w:numPr>
        <w:tabs>
          <w:tab w:val="left" w:pos="294"/>
        </w:tabs>
        <w:spacing w:after="400"/>
        <w:ind w:firstLine="0"/>
        <w:jc w:val="center"/>
      </w:pPr>
      <w:bookmarkStart w:id="8" w:name="bookmark7"/>
      <w:bookmarkEnd w:id="8"/>
      <w:r>
        <w:t>ФОРМА ВСТУПИТЕЛЬНОГО ИСПЫТАНИЯ</w:t>
      </w:r>
    </w:p>
    <w:p w:rsidR="00EC121E" w:rsidRDefault="00822E37">
      <w:pPr>
        <w:pStyle w:val="1"/>
        <w:framePr w:w="9850" w:h="12437" w:hRule="exact" w:wrap="none" w:vAnchor="page" w:hAnchor="page" w:x="1248" w:y="1766"/>
        <w:ind w:firstLine="700"/>
        <w:jc w:val="both"/>
      </w:pPr>
      <w:r>
        <w:t>Вступительное испытание абитуриентов, поступающих в ГАПОУ СО «КУТТС» на специальность 40.02.02 Правоохранительная деятельность осуществляется в форме психологического тестирования.</w:t>
      </w:r>
    </w:p>
    <w:p w:rsidR="00EC121E" w:rsidRDefault="00822E37">
      <w:pPr>
        <w:pStyle w:val="1"/>
        <w:framePr w:w="9850" w:h="12437" w:hRule="exact" w:wrap="none" w:vAnchor="page" w:hAnchor="page" w:x="1248" w:y="1766"/>
        <w:ind w:firstLine="700"/>
        <w:jc w:val="both"/>
      </w:pPr>
      <w:r>
        <w:t>Психодиагностическое обследование</w:t>
      </w:r>
      <w:r>
        <w:t xml:space="preserve"> проводится с целью профессионального отбора по специальности «Правоохранительная деятельность», с получением формализованных данных о психологических особенностях личности абитуриентов с использованием основных</w:t>
      </w:r>
    </w:p>
    <w:p w:rsidR="00EC121E" w:rsidRDefault="00822E37">
      <w:pPr>
        <w:pStyle w:val="1"/>
        <w:framePr w:wrap="none" w:vAnchor="page" w:hAnchor="page" w:x="1248" w:y="14207"/>
        <w:spacing w:line="240" w:lineRule="auto"/>
        <w:ind w:firstLine="0"/>
      </w:pPr>
      <w:r>
        <w:t>психологических методик.</w:t>
      </w:r>
    </w:p>
    <w:p w:rsidR="00EC121E" w:rsidRDefault="00EC121E">
      <w:pPr>
        <w:spacing w:line="1" w:lineRule="exact"/>
        <w:sectPr w:rsidR="00EC121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121E" w:rsidRDefault="00EC121E">
      <w:pPr>
        <w:spacing w:line="1" w:lineRule="exact"/>
      </w:pPr>
    </w:p>
    <w:p w:rsidR="00EC121E" w:rsidRDefault="00822E37">
      <w:pPr>
        <w:pStyle w:val="1"/>
        <w:framePr w:w="9850" w:h="302" w:hRule="exact" w:wrap="none" w:vAnchor="page" w:hAnchor="page" w:x="1248" w:y="940"/>
        <w:numPr>
          <w:ilvl w:val="0"/>
          <w:numId w:val="1"/>
        </w:numPr>
        <w:tabs>
          <w:tab w:val="left" w:pos="317"/>
        </w:tabs>
        <w:spacing w:line="240" w:lineRule="auto"/>
        <w:ind w:firstLine="0"/>
        <w:jc w:val="center"/>
      </w:pPr>
      <w:bookmarkStart w:id="9" w:name="bookmark8"/>
      <w:bookmarkEnd w:id="9"/>
      <w:r>
        <w:t>ПРОВЕДЕНИЕ ВСТУПИТЕЛЬНОГО ИСПЫТАНИЯ</w:t>
      </w:r>
    </w:p>
    <w:p w:rsidR="00EC121E" w:rsidRDefault="00822E37">
      <w:pPr>
        <w:pStyle w:val="1"/>
        <w:framePr w:w="9850" w:h="13267" w:hRule="exact" w:wrap="none" w:vAnchor="page" w:hAnchor="page" w:x="1248" w:y="1766"/>
        <w:ind w:firstLine="720"/>
        <w:jc w:val="both"/>
      </w:pPr>
      <w:r>
        <w:t>Общий период проведения вступительных испытаний установлен в период с 10 августа по 14 августа 2020 года.</w:t>
      </w:r>
    </w:p>
    <w:p w:rsidR="00EC121E" w:rsidRDefault="00822E37">
      <w:pPr>
        <w:pStyle w:val="1"/>
        <w:framePr w:w="9850" w:h="13267" w:hRule="exact" w:wrap="none" w:vAnchor="page" w:hAnchor="page" w:x="1248" w:y="1766"/>
        <w:ind w:firstLine="720"/>
        <w:jc w:val="both"/>
      </w:pPr>
      <w:r>
        <w:t>Расписание вступительных испытаний в устной форме доводится персонально до каждого абитури</w:t>
      </w:r>
      <w:r>
        <w:t>ента в приёмной комиссии при подаче документов, размещается на информационном стенде приёмной комиссии и на сайте учреждения.</w:t>
      </w:r>
    </w:p>
    <w:p w:rsidR="00EC121E" w:rsidRDefault="00822E37">
      <w:pPr>
        <w:pStyle w:val="1"/>
        <w:framePr w:w="9850" w:h="13267" w:hRule="exact" w:wrap="none" w:vAnchor="page" w:hAnchor="page" w:x="1248" w:y="1766"/>
        <w:ind w:firstLine="720"/>
        <w:jc w:val="both"/>
      </w:pPr>
      <w:r>
        <w:t>В день вступительного испытания абитуриент обязан:</w:t>
      </w:r>
    </w:p>
    <w:p w:rsidR="00EC121E" w:rsidRDefault="00822E37">
      <w:pPr>
        <w:pStyle w:val="1"/>
        <w:framePr w:w="9850" w:h="13267" w:hRule="exact" w:wrap="none" w:vAnchor="page" w:hAnchor="page" w:x="1248" w:y="1766"/>
        <w:numPr>
          <w:ilvl w:val="0"/>
          <w:numId w:val="2"/>
        </w:numPr>
        <w:tabs>
          <w:tab w:val="left" w:pos="1116"/>
        </w:tabs>
        <w:ind w:firstLine="720"/>
        <w:jc w:val="both"/>
      </w:pPr>
      <w:bookmarkStart w:id="10" w:name="bookmark9"/>
      <w:bookmarkEnd w:id="10"/>
      <w:r>
        <w:t>явиться за 15 минут до его начала</w:t>
      </w:r>
    </w:p>
    <w:p w:rsidR="00EC121E" w:rsidRDefault="00822E37">
      <w:pPr>
        <w:pStyle w:val="1"/>
        <w:framePr w:w="9850" w:h="13267" w:hRule="exact" w:wrap="none" w:vAnchor="page" w:hAnchor="page" w:x="1248" w:y="1766"/>
        <w:numPr>
          <w:ilvl w:val="0"/>
          <w:numId w:val="2"/>
        </w:numPr>
        <w:tabs>
          <w:tab w:val="left" w:pos="1116"/>
        </w:tabs>
        <w:ind w:firstLine="720"/>
        <w:jc w:val="both"/>
      </w:pPr>
      <w:bookmarkStart w:id="11" w:name="bookmark10"/>
      <w:bookmarkEnd w:id="11"/>
      <w:r>
        <w:t xml:space="preserve">иметь при себе паспорт. Данные документы </w:t>
      </w:r>
      <w:r>
        <w:t>являются пропуском на вступительные испытания.</w:t>
      </w:r>
    </w:p>
    <w:p w:rsidR="00EC121E" w:rsidRDefault="00822E37">
      <w:pPr>
        <w:pStyle w:val="1"/>
        <w:framePr w:w="9850" w:h="13267" w:hRule="exact" w:wrap="none" w:vAnchor="page" w:hAnchor="page" w:x="1248" w:y="1766"/>
        <w:ind w:firstLine="720"/>
        <w:jc w:val="both"/>
      </w:pPr>
      <w:r>
        <w:t>Психодиагностическое обследование проводится педагогом-психологом. Обследование отвечает практическим и научным требованиям, которые предъявляются к психодиагностике (применение стандартных психодиагностически</w:t>
      </w:r>
      <w:r>
        <w:t>х тестов, текстов инструкций, стимульных материалов, временных интервалов, способов тестирования и приемов обработки). Время проведения тестирования 45 минут.</w:t>
      </w:r>
    </w:p>
    <w:p w:rsidR="00EC121E" w:rsidRDefault="00822E37">
      <w:pPr>
        <w:pStyle w:val="1"/>
        <w:framePr w:w="9850" w:h="13267" w:hRule="exact" w:wrap="none" w:vAnchor="page" w:hAnchor="page" w:x="1248" w:y="1766"/>
        <w:ind w:firstLine="720"/>
        <w:jc w:val="both"/>
      </w:pPr>
      <w:r>
        <w:t>Завершается обработкой бланков тестов и формированием пакета первичных материалов по каждому абит</w:t>
      </w:r>
      <w:r>
        <w:t>уриенту.</w:t>
      </w:r>
    </w:p>
    <w:p w:rsidR="00EC121E" w:rsidRDefault="00822E37">
      <w:pPr>
        <w:pStyle w:val="1"/>
        <w:framePr w:w="9850" w:h="13267" w:hRule="exact" w:wrap="none" w:vAnchor="page" w:hAnchor="page" w:x="1248" w:y="1766"/>
        <w:ind w:firstLine="720"/>
        <w:jc w:val="both"/>
      </w:pPr>
      <w:r>
        <w:t>При групповом обследовании численность абитуриентов не должна превышать 15-20 человек.</w:t>
      </w:r>
    </w:p>
    <w:p w:rsidR="00EC121E" w:rsidRDefault="00822E37">
      <w:pPr>
        <w:pStyle w:val="1"/>
        <w:framePr w:w="9850" w:h="13267" w:hRule="exact" w:wrap="none" w:vAnchor="page" w:hAnchor="page" w:x="1248" w:y="1766"/>
        <w:ind w:firstLine="720"/>
        <w:jc w:val="both"/>
      </w:pPr>
      <w:r>
        <w:t>В случае расхождения результатов возможно индивидуальное психологическое обследование и собеседование с целью получения уточненной и развернутой психологической</w:t>
      </w:r>
      <w:r>
        <w:t xml:space="preserve"> характеристики.</w:t>
      </w:r>
    </w:p>
    <w:p w:rsidR="00EC121E" w:rsidRDefault="00822E37">
      <w:pPr>
        <w:pStyle w:val="1"/>
        <w:framePr w:w="9850" w:h="13267" w:hRule="exact" w:wrap="none" w:vAnchor="page" w:hAnchor="page" w:x="1248" w:y="1766"/>
        <w:ind w:firstLine="720"/>
        <w:jc w:val="both"/>
      </w:pPr>
      <w:r>
        <w:t>Для проведения психодиагностического обследования используются имеющиеся в психологической науке следующие методики:</w:t>
      </w:r>
    </w:p>
    <w:p w:rsidR="00EC121E" w:rsidRDefault="00822E37">
      <w:pPr>
        <w:pStyle w:val="1"/>
        <w:framePr w:w="9850" w:h="13267" w:hRule="exact" w:wrap="none" w:vAnchor="page" w:hAnchor="page" w:x="1248" w:y="1766"/>
        <w:numPr>
          <w:ilvl w:val="0"/>
          <w:numId w:val="3"/>
        </w:numPr>
        <w:tabs>
          <w:tab w:val="left" w:pos="1116"/>
        </w:tabs>
        <w:ind w:firstLine="720"/>
        <w:jc w:val="both"/>
      </w:pPr>
      <w:bookmarkStart w:id="12" w:name="bookmark11"/>
      <w:bookmarkEnd w:id="12"/>
      <w:r>
        <w:t>методика диагностики социально-психологических установок личности в мотивационно-</w:t>
      </w:r>
      <w:proofErr w:type="spellStart"/>
      <w:r>
        <w:t>потребностной</w:t>
      </w:r>
      <w:proofErr w:type="spellEnd"/>
      <w:r>
        <w:t xml:space="preserve"> сфере </w:t>
      </w:r>
      <w:proofErr w:type="spellStart"/>
      <w:r>
        <w:t>О.Ф.Потемкиной</w:t>
      </w:r>
      <w:proofErr w:type="spellEnd"/>
      <w:r>
        <w:t>;</w:t>
      </w:r>
    </w:p>
    <w:p w:rsidR="00EC121E" w:rsidRDefault="00822E37">
      <w:pPr>
        <w:pStyle w:val="1"/>
        <w:framePr w:w="9850" w:h="13267" w:hRule="exact" w:wrap="none" w:vAnchor="page" w:hAnchor="page" w:x="1248" w:y="1766"/>
        <w:numPr>
          <w:ilvl w:val="0"/>
          <w:numId w:val="3"/>
        </w:numPr>
        <w:tabs>
          <w:tab w:val="left" w:pos="951"/>
        </w:tabs>
        <w:spacing w:after="400"/>
        <w:ind w:firstLine="720"/>
        <w:jc w:val="both"/>
      </w:pPr>
      <w:bookmarkStart w:id="13" w:name="bookmark12"/>
      <w:bookmarkEnd w:id="13"/>
      <w:r>
        <w:t>опрос</w:t>
      </w:r>
      <w:r>
        <w:t>ник «Мини-</w:t>
      </w:r>
      <w:proofErr w:type="spellStart"/>
      <w:r>
        <w:t>мульт</w:t>
      </w:r>
      <w:proofErr w:type="spellEnd"/>
      <w:r>
        <w:t>».</w:t>
      </w:r>
    </w:p>
    <w:p w:rsidR="00EC121E" w:rsidRDefault="00822E37">
      <w:pPr>
        <w:pStyle w:val="1"/>
        <w:framePr w:w="9850" w:h="13267" w:hRule="exact" w:wrap="none" w:vAnchor="page" w:hAnchor="page" w:x="1248" w:y="1766"/>
        <w:ind w:firstLine="720"/>
        <w:jc w:val="both"/>
      </w:pPr>
      <w:r>
        <w:rPr>
          <w:b/>
          <w:bCs/>
        </w:rPr>
        <w:t>Инструментарий</w:t>
      </w:r>
    </w:p>
    <w:p w:rsidR="00EC121E" w:rsidRDefault="00822E37">
      <w:pPr>
        <w:pStyle w:val="1"/>
        <w:framePr w:w="9850" w:h="13267" w:hRule="exact" w:wrap="none" w:vAnchor="page" w:hAnchor="page" w:x="1248" w:y="1766"/>
        <w:numPr>
          <w:ilvl w:val="0"/>
          <w:numId w:val="4"/>
        </w:numPr>
        <w:tabs>
          <w:tab w:val="left" w:pos="1116"/>
        </w:tabs>
        <w:ind w:firstLine="720"/>
        <w:jc w:val="both"/>
      </w:pPr>
      <w:bookmarkStart w:id="14" w:name="bookmark13"/>
      <w:bookmarkEnd w:id="14"/>
      <w:r>
        <w:t>Методика диагностики социально-психологических установок личности в мотивационно-</w:t>
      </w:r>
      <w:proofErr w:type="spellStart"/>
      <w:r>
        <w:t>потребностной</w:t>
      </w:r>
      <w:proofErr w:type="spellEnd"/>
      <w:r>
        <w:t xml:space="preserve"> сфере </w:t>
      </w:r>
      <w:proofErr w:type="spellStart"/>
      <w:r>
        <w:t>О.Ф.Потемкиной</w:t>
      </w:r>
      <w:proofErr w:type="spellEnd"/>
      <w:r>
        <w:t>.</w:t>
      </w:r>
    </w:p>
    <w:p w:rsidR="00EC121E" w:rsidRDefault="00822E37">
      <w:pPr>
        <w:pStyle w:val="1"/>
        <w:framePr w:w="9850" w:h="13267" w:hRule="exact" w:wrap="none" w:vAnchor="page" w:hAnchor="page" w:x="1248" w:y="1766"/>
        <w:ind w:firstLine="700"/>
        <w:jc w:val="both"/>
      </w:pPr>
      <w:proofErr w:type="spellStart"/>
      <w:proofErr w:type="gramStart"/>
      <w:r>
        <w:t>Ц,ель</w:t>
      </w:r>
      <w:proofErr w:type="spellEnd"/>
      <w:proofErr w:type="gramEnd"/>
      <w:r>
        <w:t>: для выявления степени выраженности социально-психологических установок.</w:t>
      </w:r>
    </w:p>
    <w:p w:rsidR="00EC121E" w:rsidRDefault="00822E37">
      <w:pPr>
        <w:pStyle w:val="1"/>
        <w:framePr w:w="9850" w:h="13267" w:hRule="exact" w:wrap="none" w:vAnchor="page" w:hAnchor="page" w:x="1248" w:y="1766"/>
        <w:numPr>
          <w:ilvl w:val="0"/>
          <w:numId w:val="5"/>
        </w:numPr>
        <w:tabs>
          <w:tab w:val="left" w:pos="1022"/>
        </w:tabs>
        <w:ind w:firstLine="700"/>
        <w:jc w:val="both"/>
      </w:pPr>
      <w:bookmarkStart w:id="15" w:name="bookmark14"/>
      <w:bookmarkEnd w:id="15"/>
      <w:r>
        <w:rPr>
          <w:u w:val="single"/>
        </w:rPr>
        <w:t>Опросник «Мини-</w:t>
      </w:r>
      <w:proofErr w:type="spellStart"/>
      <w:r>
        <w:rPr>
          <w:u w:val="single"/>
        </w:rPr>
        <w:t>мульт</w:t>
      </w:r>
      <w:proofErr w:type="spellEnd"/>
      <w:r>
        <w:rPr>
          <w:u w:val="single"/>
        </w:rPr>
        <w:t>»,</w:t>
      </w:r>
    </w:p>
    <w:p w:rsidR="00EC121E" w:rsidRDefault="00EC121E">
      <w:pPr>
        <w:spacing w:line="1" w:lineRule="exact"/>
        <w:sectPr w:rsidR="00EC121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121E" w:rsidRDefault="00EC121E">
      <w:pPr>
        <w:spacing w:line="1" w:lineRule="exact"/>
      </w:pPr>
    </w:p>
    <w:p w:rsidR="00EC121E" w:rsidRDefault="00822E37">
      <w:pPr>
        <w:pStyle w:val="1"/>
        <w:framePr w:w="9854" w:h="15206" w:hRule="exact" w:wrap="none" w:vAnchor="page" w:hAnchor="page" w:x="1246" w:y="940"/>
        <w:ind w:firstLine="720"/>
        <w:jc w:val="both"/>
      </w:pPr>
      <w:r>
        <w:t>MMPI был предложен американскими психологами в 40-50 годах. Адаптация была проведена в СССР в 60-х годах в институте им. В. Н. Бехтерева Ф. Б. Березиным и М. П. Мирошниковым.</w:t>
      </w:r>
    </w:p>
    <w:p w:rsidR="00EC121E" w:rsidRDefault="00822E37">
      <w:pPr>
        <w:pStyle w:val="1"/>
        <w:framePr w:w="9854" w:h="15206" w:hRule="exact" w:wrap="none" w:vAnchor="page" w:hAnchor="page" w:x="1246" w:y="940"/>
        <w:spacing w:after="400"/>
        <w:ind w:firstLine="720"/>
        <w:jc w:val="both"/>
      </w:pPr>
      <w:r>
        <w:t>Цель: выявление свойств личности.</w:t>
      </w:r>
    </w:p>
    <w:p w:rsidR="00EC121E" w:rsidRDefault="00822E37">
      <w:pPr>
        <w:pStyle w:val="1"/>
        <w:framePr w:w="9854" w:h="15206" w:hRule="exact" w:wrap="none" w:vAnchor="page" w:hAnchor="page" w:x="1246" w:y="940"/>
        <w:ind w:firstLine="720"/>
        <w:jc w:val="both"/>
      </w:pPr>
      <w:r>
        <w:t>Дополнительные методики</w:t>
      </w:r>
      <w:r>
        <w:t xml:space="preserve"> используются в случаях, когда получены недостоверные результаты вследствие выраженного установочного поведения абитуриента.</w:t>
      </w:r>
    </w:p>
    <w:p w:rsidR="00EC121E" w:rsidRDefault="00822E37">
      <w:pPr>
        <w:pStyle w:val="1"/>
        <w:framePr w:w="9854" w:h="15206" w:hRule="exact" w:wrap="none" w:vAnchor="page" w:hAnchor="page" w:x="1246" w:y="940"/>
        <w:ind w:firstLine="720"/>
        <w:jc w:val="both"/>
      </w:pPr>
      <w:proofErr w:type="gramStart"/>
      <w:r>
        <w:rPr>
          <w:u w:val="single"/>
        </w:rPr>
        <w:t>3,Опросник</w:t>
      </w:r>
      <w:proofErr w:type="gramEnd"/>
      <w:r>
        <w:rPr>
          <w:u w:val="single"/>
        </w:rPr>
        <w:t xml:space="preserve"> Л.П, Калининского ,</w:t>
      </w:r>
    </w:p>
    <w:p w:rsidR="00EC121E" w:rsidRDefault="00822E37">
      <w:pPr>
        <w:pStyle w:val="1"/>
        <w:framePr w:w="9854" w:h="15206" w:hRule="exact" w:wrap="none" w:vAnchor="page" w:hAnchor="page" w:x="1246" w:y="940"/>
        <w:ind w:firstLine="720"/>
        <w:jc w:val="both"/>
      </w:pPr>
      <w:r>
        <w:t>Цель: выявление организаторских и коммуникативных способностей и иных качеств: направленность, делов</w:t>
      </w:r>
      <w:r>
        <w:t>итость, доминирование, уверенность в себе, требовательность, упрямство, уступчивость, зависимость, психологический такт, отзывчивость.</w:t>
      </w:r>
    </w:p>
    <w:p w:rsidR="00EC121E" w:rsidRDefault="00822E37">
      <w:pPr>
        <w:pStyle w:val="1"/>
        <w:framePr w:w="9854" w:h="15206" w:hRule="exact" w:wrap="none" w:vAnchor="page" w:hAnchor="page" w:x="1246" w:y="940"/>
        <w:numPr>
          <w:ilvl w:val="0"/>
          <w:numId w:val="6"/>
        </w:numPr>
        <w:tabs>
          <w:tab w:val="left" w:pos="1061"/>
        </w:tabs>
        <w:ind w:firstLine="720"/>
        <w:jc w:val="both"/>
      </w:pPr>
      <w:bookmarkStart w:id="16" w:name="bookmark15"/>
      <w:bookmarkEnd w:id="16"/>
      <w:r>
        <w:rPr>
          <w:u w:val="single"/>
        </w:rPr>
        <w:t xml:space="preserve">Методика диагностики самооценки мотивации одобрения </w:t>
      </w:r>
      <w:proofErr w:type="spellStart"/>
      <w:r>
        <w:rPr>
          <w:u w:val="single"/>
        </w:rPr>
        <w:t>Марлоу</w:t>
      </w:r>
      <w:proofErr w:type="spellEnd"/>
      <w:r>
        <w:rPr>
          <w:u w:val="single"/>
        </w:rPr>
        <w:t xml:space="preserve"> - </w:t>
      </w:r>
      <w:proofErr w:type="spellStart"/>
      <w:r>
        <w:rPr>
          <w:u w:val="single"/>
        </w:rPr>
        <w:t>Крауна</w:t>
      </w:r>
      <w:proofErr w:type="spellEnd"/>
      <w:r>
        <w:rPr>
          <w:u w:val="single"/>
        </w:rPr>
        <w:t>.</w:t>
      </w:r>
    </w:p>
    <w:p w:rsidR="00EC121E" w:rsidRDefault="00822E37">
      <w:pPr>
        <w:pStyle w:val="1"/>
        <w:framePr w:w="9854" w:h="15206" w:hRule="exact" w:wrap="none" w:vAnchor="page" w:hAnchor="page" w:x="1246" w:y="940"/>
        <w:ind w:firstLine="720"/>
        <w:jc w:val="both"/>
      </w:pPr>
      <w:r>
        <w:t xml:space="preserve">Методика разработана психологами Дугласом П. </w:t>
      </w:r>
      <w:proofErr w:type="spellStart"/>
      <w:r>
        <w:t>Крауном</w:t>
      </w:r>
      <w:proofErr w:type="spellEnd"/>
      <w:r>
        <w:t xml:space="preserve"> и Дэвидом А. </w:t>
      </w:r>
      <w:proofErr w:type="spellStart"/>
      <w:r>
        <w:t>Марлоу</w:t>
      </w:r>
      <w:proofErr w:type="spellEnd"/>
      <w:r>
        <w:t xml:space="preserve"> (1960, 1964). Перевод и адаптация были осуществлены </w:t>
      </w:r>
      <w:proofErr w:type="spellStart"/>
      <w:r>
        <w:t>Ю.Л.Ханиным</w:t>
      </w:r>
      <w:proofErr w:type="spellEnd"/>
      <w:r>
        <w:t xml:space="preserve"> в 1974 году.</w:t>
      </w:r>
    </w:p>
    <w:p w:rsidR="00EC121E" w:rsidRDefault="00822E37">
      <w:pPr>
        <w:pStyle w:val="1"/>
        <w:framePr w:w="9854" w:h="15206" w:hRule="exact" w:wrap="none" w:vAnchor="page" w:hAnchor="page" w:x="1246" w:y="940"/>
        <w:spacing w:after="400"/>
        <w:ind w:firstLine="720"/>
        <w:jc w:val="both"/>
      </w:pPr>
      <w:r>
        <w:t>Цель: оценка искренности ответов испытуемых.</w:t>
      </w:r>
    </w:p>
    <w:p w:rsidR="00EC121E" w:rsidRDefault="00822E37">
      <w:pPr>
        <w:pStyle w:val="1"/>
        <w:framePr w:w="9854" w:h="15206" w:hRule="exact" w:wrap="none" w:vAnchor="page" w:hAnchor="page" w:x="1246" w:y="940"/>
        <w:spacing w:after="880"/>
        <w:ind w:firstLine="720"/>
        <w:jc w:val="both"/>
      </w:pPr>
      <w:r>
        <w:t>По результатам испытаний комиссия заполняет протокол, прилагая работы абитуриентов.</w:t>
      </w:r>
    </w:p>
    <w:p w:rsidR="00EC121E" w:rsidRDefault="00822E37">
      <w:pPr>
        <w:pStyle w:val="1"/>
        <w:framePr w:w="9854" w:h="15206" w:hRule="exact" w:wrap="none" w:vAnchor="page" w:hAnchor="page" w:x="1246" w:y="940"/>
        <w:numPr>
          <w:ilvl w:val="0"/>
          <w:numId w:val="7"/>
        </w:numPr>
        <w:tabs>
          <w:tab w:val="left" w:pos="336"/>
        </w:tabs>
        <w:spacing w:after="400"/>
        <w:ind w:firstLine="0"/>
        <w:jc w:val="center"/>
      </w:pPr>
      <w:bookmarkStart w:id="17" w:name="bookmark16"/>
      <w:bookmarkEnd w:id="17"/>
      <w:r>
        <w:t>КРИТЕРИИ ОЦЕНКИ</w:t>
      </w:r>
    </w:p>
    <w:p w:rsidR="00EC121E" w:rsidRDefault="00822E37">
      <w:pPr>
        <w:pStyle w:val="1"/>
        <w:framePr w:w="9854" w:h="15206" w:hRule="exact" w:wrap="none" w:vAnchor="page" w:hAnchor="page" w:x="1246" w:y="940"/>
        <w:spacing w:after="180"/>
        <w:ind w:firstLine="720"/>
        <w:jc w:val="both"/>
      </w:pPr>
      <w:r>
        <w:t xml:space="preserve">По </w:t>
      </w:r>
      <w:r>
        <w:t>результатам профессионально-психологического отбора выносится одно из следующих итоговых заключений о профессиональной пригодности абитуриента:</w:t>
      </w:r>
    </w:p>
    <w:p w:rsidR="00EC121E" w:rsidRDefault="00822E37">
      <w:pPr>
        <w:pStyle w:val="1"/>
        <w:framePr w:w="9854" w:h="15206" w:hRule="exact" w:wrap="none" w:vAnchor="page" w:hAnchor="page" w:x="1246" w:y="940"/>
        <w:numPr>
          <w:ilvl w:val="0"/>
          <w:numId w:val="3"/>
        </w:numPr>
        <w:tabs>
          <w:tab w:val="left" w:pos="890"/>
        </w:tabs>
        <w:ind w:firstLine="640"/>
        <w:jc w:val="both"/>
      </w:pPr>
      <w:bookmarkStart w:id="18" w:name="bookmark17"/>
      <w:bookmarkEnd w:id="18"/>
      <w:r>
        <w:t>"рекомендуется в первую очередь " (соответствует);</w:t>
      </w:r>
    </w:p>
    <w:p w:rsidR="00EC121E" w:rsidRDefault="00822E37">
      <w:pPr>
        <w:pStyle w:val="1"/>
        <w:framePr w:w="9854" w:h="15206" w:hRule="exact" w:wrap="none" w:vAnchor="page" w:hAnchor="page" w:x="1246" w:y="940"/>
        <w:numPr>
          <w:ilvl w:val="0"/>
          <w:numId w:val="3"/>
        </w:numPr>
        <w:tabs>
          <w:tab w:val="left" w:pos="890"/>
        </w:tabs>
        <w:ind w:firstLine="640"/>
        <w:jc w:val="both"/>
      </w:pPr>
      <w:bookmarkStart w:id="19" w:name="bookmark18"/>
      <w:bookmarkEnd w:id="19"/>
      <w:r>
        <w:t>"рекомендуется" (в основном соответствует);</w:t>
      </w:r>
    </w:p>
    <w:p w:rsidR="00EC121E" w:rsidRDefault="00822E37">
      <w:pPr>
        <w:pStyle w:val="1"/>
        <w:framePr w:w="9854" w:h="15206" w:hRule="exact" w:wrap="none" w:vAnchor="page" w:hAnchor="page" w:x="1246" w:y="940"/>
        <w:numPr>
          <w:ilvl w:val="0"/>
          <w:numId w:val="3"/>
        </w:numPr>
        <w:tabs>
          <w:tab w:val="left" w:pos="950"/>
        </w:tabs>
        <w:spacing w:after="400"/>
        <w:ind w:firstLine="700"/>
        <w:jc w:val="both"/>
      </w:pPr>
      <w:bookmarkStart w:id="20" w:name="bookmark19"/>
      <w:bookmarkEnd w:id="20"/>
      <w:r>
        <w:t>"рекомендуется ус</w:t>
      </w:r>
      <w:r>
        <w:t>ловно " (минимально соответствует).</w:t>
      </w:r>
    </w:p>
    <w:p w:rsidR="00EC121E" w:rsidRDefault="00822E37">
      <w:pPr>
        <w:pStyle w:val="1"/>
        <w:framePr w:w="9854" w:h="15206" w:hRule="exact" w:wrap="none" w:vAnchor="page" w:hAnchor="page" w:x="1246" w:y="940"/>
        <w:ind w:firstLine="700"/>
        <w:jc w:val="both"/>
      </w:pPr>
      <w:r>
        <w:t>Выводы с формулировками:</w:t>
      </w:r>
    </w:p>
    <w:p w:rsidR="00EC121E" w:rsidRDefault="00822E37">
      <w:pPr>
        <w:pStyle w:val="1"/>
        <w:framePr w:w="9854" w:h="15206" w:hRule="exact" w:wrap="none" w:vAnchor="page" w:hAnchor="page" w:x="1246" w:y="940"/>
        <w:ind w:firstLine="720"/>
        <w:jc w:val="both"/>
      </w:pPr>
      <w:r>
        <w:t>"</w:t>
      </w:r>
      <w:r>
        <w:rPr>
          <w:u w:val="single"/>
        </w:rPr>
        <w:t>рекомендуется в первую очередь</w:t>
      </w:r>
      <w:r>
        <w:t xml:space="preserve">" - выносится на лиц, в отношении которых специалисты предполагают наличие качеств, которые обеспечивают адаптацию к условиям и характеру предстоящей деятельности. </w:t>
      </w:r>
      <w:r>
        <w:t>Эффективность и надежность служебной деятельности этих лиц ограничиваются только уровнем и качеством профессиональной подготовленности.</w:t>
      </w:r>
    </w:p>
    <w:p w:rsidR="00EC121E" w:rsidRDefault="00822E37">
      <w:pPr>
        <w:pStyle w:val="1"/>
        <w:framePr w:w="9854" w:h="15206" w:hRule="exact" w:wrap="none" w:vAnchor="page" w:hAnchor="page" w:x="1246" w:y="940"/>
        <w:ind w:firstLine="720"/>
        <w:jc w:val="both"/>
      </w:pPr>
      <w:r>
        <w:rPr>
          <w:u w:val="single"/>
        </w:rPr>
        <w:t>"рекомендуется</w:t>
      </w:r>
      <w:r>
        <w:t>" - выносится на лиц, в отношении которых предполагается наличие таких индивидуально-характерологических о</w:t>
      </w:r>
      <w:r>
        <w:t>собенностей, которые могут затруднить адаптацию к условиям и характеру предстоящей деятельности. Однако после прохождения</w:t>
      </w:r>
    </w:p>
    <w:p w:rsidR="00EC121E" w:rsidRDefault="00EC121E">
      <w:pPr>
        <w:spacing w:line="1" w:lineRule="exact"/>
        <w:sectPr w:rsidR="00EC121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121E" w:rsidRDefault="00EC121E">
      <w:pPr>
        <w:spacing w:line="1" w:lineRule="exact"/>
      </w:pPr>
    </w:p>
    <w:p w:rsidR="00EC121E" w:rsidRDefault="00822E37">
      <w:pPr>
        <w:pStyle w:val="1"/>
        <w:framePr w:w="9845" w:h="2506" w:hRule="exact" w:wrap="none" w:vAnchor="page" w:hAnchor="page" w:x="1251" w:y="940"/>
        <w:ind w:firstLine="0"/>
      </w:pPr>
      <w:r>
        <w:t>периода адаптации эффективность и надежность служебной деятельности этих лиц будет достаточно успешной.</w:t>
      </w:r>
    </w:p>
    <w:p w:rsidR="00EC121E" w:rsidRDefault="00822E37">
      <w:pPr>
        <w:pStyle w:val="1"/>
        <w:framePr w:w="9845" w:h="2506" w:hRule="exact" w:wrap="none" w:vAnchor="page" w:hAnchor="page" w:x="1251" w:y="940"/>
        <w:ind w:firstLine="720"/>
        <w:jc w:val="both"/>
      </w:pPr>
      <w:r>
        <w:rPr>
          <w:u w:val="single"/>
        </w:rPr>
        <w:t>"рекомендуется условно</w:t>
      </w:r>
      <w:r>
        <w:t xml:space="preserve">" - выносится на лиц, у которых </w:t>
      </w:r>
      <w:proofErr w:type="spellStart"/>
      <w:r>
        <w:t>индивидуально</w:t>
      </w:r>
      <w:r>
        <w:softHyphen/>
        <w:t>характерологические</w:t>
      </w:r>
      <w:proofErr w:type="spellEnd"/>
      <w:r>
        <w:t xml:space="preserve"> особенности, интеллектуальные, психофизиологические и функциональные качества даже при достаточной профессиональной подготовке не позволяют прогнозировать успешность в </w:t>
      </w:r>
      <w:r>
        <w:t>конкретном виде деятельности.</w:t>
      </w:r>
    </w:p>
    <w:p w:rsidR="00EC121E" w:rsidRDefault="00EC121E">
      <w:pPr>
        <w:spacing w:line="1" w:lineRule="exact"/>
        <w:sectPr w:rsidR="00EC121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121E" w:rsidRDefault="00EC121E">
      <w:pPr>
        <w:spacing w:line="1" w:lineRule="exact"/>
      </w:pPr>
    </w:p>
    <w:p w:rsidR="00EC121E" w:rsidRDefault="00822E37">
      <w:pPr>
        <w:pStyle w:val="1"/>
        <w:framePr w:w="9773" w:h="312" w:hRule="exact" w:wrap="none" w:vAnchor="page" w:hAnchor="page" w:x="1325" w:y="926"/>
        <w:spacing w:line="240" w:lineRule="auto"/>
        <w:ind w:firstLine="0"/>
        <w:jc w:val="center"/>
      </w:pPr>
      <w:r>
        <w:t>СПИСОК ИСПОЛЬЗУЕМОЙ ЛИТЕРАТУРЫ</w:t>
      </w:r>
    </w:p>
    <w:p w:rsidR="00EC121E" w:rsidRDefault="00822E37">
      <w:pPr>
        <w:pStyle w:val="1"/>
        <w:framePr w:w="9773" w:h="6235" w:hRule="exact" w:wrap="none" w:vAnchor="page" w:hAnchor="page" w:x="1325" w:y="1766"/>
        <w:numPr>
          <w:ilvl w:val="0"/>
          <w:numId w:val="8"/>
        </w:numPr>
        <w:tabs>
          <w:tab w:val="left" w:pos="894"/>
        </w:tabs>
        <w:ind w:firstLine="580"/>
        <w:jc w:val="both"/>
      </w:pPr>
      <w:bookmarkStart w:id="21" w:name="bookmark20"/>
      <w:bookmarkEnd w:id="21"/>
      <w:proofErr w:type="spellStart"/>
      <w:r>
        <w:t>Бодалев</w:t>
      </w:r>
      <w:proofErr w:type="spellEnd"/>
      <w:r>
        <w:t xml:space="preserve"> А.А. </w:t>
      </w:r>
      <w:proofErr w:type="spellStart"/>
      <w:r>
        <w:t>Столин</w:t>
      </w:r>
      <w:proofErr w:type="spellEnd"/>
      <w:r>
        <w:t xml:space="preserve"> В.В. Аванесов В.С. Общая психодиагностика СПб.: Изд-во «Речь», 2000. -440 стр.</w:t>
      </w:r>
    </w:p>
    <w:p w:rsidR="00EC121E" w:rsidRDefault="00822E37">
      <w:pPr>
        <w:pStyle w:val="1"/>
        <w:framePr w:w="9773" w:h="6235" w:hRule="exact" w:wrap="none" w:vAnchor="page" w:hAnchor="page" w:x="1325" w:y="1766"/>
        <w:numPr>
          <w:ilvl w:val="0"/>
          <w:numId w:val="8"/>
        </w:numPr>
        <w:tabs>
          <w:tab w:val="left" w:pos="894"/>
        </w:tabs>
        <w:ind w:firstLine="580"/>
        <w:jc w:val="both"/>
      </w:pPr>
      <w:bookmarkStart w:id="22" w:name="bookmark21"/>
      <w:bookmarkEnd w:id="22"/>
      <w:proofErr w:type="spellStart"/>
      <w:r>
        <w:t>Бурлачук</w:t>
      </w:r>
      <w:proofErr w:type="spellEnd"/>
      <w:r>
        <w:t xml:space="preserve">, Л.Ф. Психодиагностика / Л.Ф. </w:t>
      </w:r>
      <w:proofErr w:type="spellStart"/>
      <w:r>
        <w:t>Бурлачук</w:t>
      </w:r>
      <w:proofErr w:type="spellEnd"/>
      <w:r>
        <w:t xml:space="preserve">. - </w:t>
      </w:r>
      <w:proofErr w:type="spellStart"/>
      <w:r>
        <w:t>перераб</w:t>
      </w:r>
      <w:proofErr w:type="spellEnd"/>
      <w:r>
        <w:t xml:space="preserve">. и </w:t>
      </w:r>
      <w:proofErr w:type="spellStart"/>
      <w:proofErr w:type="gramStart"/>
      <w:r>
        <w:t>доп</w:t>
      </w:r>
      <w:proofErr w:type="spellEnd"/>
      <w:r>
        <w:t>,-</w:t>
      </w:r>
      <w:proofErr w:type="gramEnd"/>
      <w:r>
        <w:t xml:space="preserve"> СПб: </w:t>
      </w:r>
      <w:r>
        <w:t>Питер, 2008 - 384с.</w:t>
      </w:r>
    </w:p>
    <w:p w:rsidR="00EC121E" w:rsidRDefault="00822E37">
      <w:pPr>
        <w:pStyle w:val="1"/>
        <w:framePr w:w="9773" w:h="6235" w:hRule="exact" w:wrap="none" w:vAnchor="page" w:hAnchor="page" w:x="1325" w:y="1766"/>
        <w:numPr>
          <w:ilvl w:val="0"/>
          <w:numId w:val="8"/>
        </w:numPr>
        <w:tabs>
          <w:tab w:val="left" w:pos="902"/>
        </w:tabs>
        <w:ind w:firstLine="580"/>
        <w:jc w:val="both"/>
      </w:pPr>
      <w:bookmarkStart w:id="23" w:name="bookmark22"/>
      <w:bookmarkEnd w:id="23"/>
      <w:proofErr w:type="spellStart"/>
      <w:r>
        <w:t>Бурлачук</w:t>
      </w:r>
      <w:proofErr w:type="spellEnd"/>
      <w:r>
        <w:t xml:space="preserve">, Л.Ф. Словарь-справочник по психодиагностике / Л.Ф. </w:t>
      </w:r>
      <w:proofErr w:type="spellStart"/>
      <w:r>
        <w:t>Бурлачук</w:t>
      </w:r>
      <w:proofErr w:type="spellEnd"/>
      <w:r>
        <w:t>, С.М. Морозов. - СПб: Питер, 2007 - 520с.</w:t>
      </w:r>
    </w:p>
    <w:p w:rsidR="00EC121E" w:rsidRDefault="00822E37">
      <w:pPr>
        <w:pStyle w:val="1"/>
        <w:framePr w:w="9773" w:h="6235" w:hRule="exact" w:wrap="none" w:vAnchor="page" w:hAnchor="page" w:x="1325" w:y="1766"/>
        <w:numPr>
          <w:ilvl w:val="0"/>
          <w:numId w:val="8"/>
        </w:numPr>
        <w:tabs>
          <w:tab w:val="left" w:pos="894"/>
        </w:tabs>
        <w:ind w:firstLine="580"/>
        <w:jc w:val="both"/>
      </w:pPr>
      <w:bookmarkStart w:id="24" w:name="bookmark23"/>
      <w:bookmarkEnd w:id="24"/>
      <w:r>
        <w:t xml:space="preserve">Психологические исследования. Практикум по общей психологии для студентов педагогических вузов. Учеб, пособие. Сост.: </w:t>
      </w:r>
      <w:proofErr w:type="spellStart"/>
      <w:r>
        <w:t>Т.И.Па</w:t>
      </w:r>
      <w:r>
        <w:t>шукова</w:t>
      </w:r>
      <w:proofErr w:type="spellEnd"/>
      <w:r>
        <w:t xml:space="preserve">, </w:t>
      </w:r>
      <w:proofErr w:type="spellStart"/>
      <w:r>
        <w:t>А.И.Допира</w:t>
      </w:r>
      <w:proofErr w:type="spellEnd"/>
      <w:r>
        <w:t xml:space="preserve">, </w:t>
      </w:r>
      <w:proofErr w:type="spellStart"/>
      <w:r>
        <w:t>Г.В.Дьяконов</w:t>
      </w:r>
      <w:proofErr w:type="spellEnd"/>
      <w:r>
        <w:t xml:space="preserve">. - М., 1996. Режим доступа: </w:t>
      </w:r>
      <w:hyperlink r:id="rId7" w:history="1">
        <w:r>
          <w:t>http://vsetesti.ru/446/</w:t>
        </w:r>
      </w:hyperlink>
      <w:r>
        <w:t>.</w:t>
      </w:r>
    </w:p>
    <w:p w:rsidR="00EC121E" w:rsidRDefault="00822E37">
      <w:pPr>
        <w:pStyle w:val="1"/>
        <w:framePr w:w="9773" w:h="6235" w:hRule="exact" w:wrap="none" w:vAnchor="page" w:hAnchor="page" w:x="1325" w:y="1766"/>
        <w:ind w:firstLine="580"/>
        <w:jc w:val="both"/>
      </w:pPr>
      <w:bookmarkStart w:id="25" w:name="bookmark24"/>
      <w:r>
        <w:t>1</w:t>
      </w:r>
      <w:bookmarkEnd w:id="25"/>
      <w:r>
        <w:t>0. Психологические тесты / Под ред. А.А. Карелина: В 2т. - М. Туманит, изд. центр ВЛАДОС, 2002. - Т. 1. - 312с.</w:t>
      </w:r>
    </w:p>
    <w:p w:rsidR="00EC121E" w:rsidRDefault="00822E37">
      <w:pPr>
        <w:pStyle w:val="1"/>
        <w:framePr w:w="9773" w:h="6235" w:hRule="exact" w:wrap="none" w:vAnchor="page" w:hAnchor="page" w:x="1325" w:y="1766"/>
        <w:numPr>
          <w:ilvl w:val="0"/>
          <w:numId w:val="9"/>
        </w:numPr>
        <w:tabs>
          <w:tab w:val="left" w:pos="894"/>
        </w:tabs>
        <w:ind w:firstLine="580"/>
        <w:jc w:val="both"/>
      </w:pPr>
      <w:bookmarkStart w:id="26" w:name="bookmark25"/>
      <w:bookmarkEnd w:id="26"/>
      <w:r>
        <w:t xml:space="preserve">Романова, Е.С. 99 </w:t>
      </w:r>
      <w:r>
        <w:t xml:space="preserve">популярных профессий: Психологический анализ и </w:t>
      </w:r>
      <w:proofErr w:type="spellStart"/>
      <w:r>
        <w:t>профессиграммы</w:t>
      </w:r>
      <w:proofErr w:type="spellEnd"/>
      <w:r>
        <w:t xml:space="preserve"> / Е.С. Романова. - СПБ: Питер, 2006 - 464с.</w:t>
      </w:r>
    </w:p>
    <w:p w:rsidR="00EC121E" w:rsidRDefault="00822E37">
      <w:pPr>
        <w:pStyle w:val="1"/>
        <w:framePr w:w="9773" w:h="6235" w:hRule="exact" w:wrap="none" w:vAnchor="page" w:hAnchor="page" w:x="1325" w:y="1766"/>
        <w:numPr>
          <w:ilvl w:val="0"/>
          <w:numId w:val="9"/>
        </w:numPr>
        <w:tabs>
          <w:tab w:val="left" w:pos="902"/>
        </w:tabs>
        <w:ind w:firstLine="580"/>
        <w:jc w:val="both"/>
      </w:pPr>
      <w:bookmarkStart w:id="27" w:name="bookmark26"/>
      <w:bookmarkEnd w:id="27"/>
      <w:r>
        <w:t>Толкование пословиц / Альманах психологических тестов. М., 1995, С. 125-126. Режим доступа:</w:t>
      </w:r>
      <w:hyperlink r:id="rId8" w:history="1">
        <w:r>
          <w:t xml:space="preserve"> </w:t>
        </w:r>
        <w:r>
          <w:rPr>
            <w:color w:val="0563C0"/>
            <w:u w:val="single"/>
          </w:rPr>
          <w:t>http://vsetesti.ru/311/</w:t>
        </w:r>
        <w:r>
          <w:rPr>
            <w:color w:val="0563C0"/>
          </w:rPr>
          <w:t>.</w:t>
        </w:r>
      </w:hyperlink>
    </w:p>
    <w:p w:rsidR="00EC121E" w:rsidRDefault="00EC121E">
      <w:pPr>
        <w:spacing w:line="1" w:lineRule="exact"/>
      </w:pPr>
    </w:p>
    <w:sectPr w:rsidR="00EC121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E37" w:rsidRDefault="00822E37">
      <w:r>
        <w:separator/>
      </w:r>
    </w:p>
  </w:endnote>
  <w:endnote w:type="continuationSeparator" w:id="0">
    <w:p w:rsidR="00822E37" w:rsidRDefault="0082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E37" w:rsidRDefault="00822E37"/>
  </w:footnote>
  <w:footnote w:type="continuationSeparator" w:id="0">
    <w:p w:rsidR="00822E37" w:rsidRDefault="00822E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4B9"/>
    <w:multiLevelType w:val="multilevel"/>
    <w:tmpl w:val="46627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C23D8"/>
    <w:multiLevelType w:val="multilevel"/>
    <w:tmpl w:val="9C702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8931C2"/>
    <w:multiLevelType w:val="multilevel"/>
    <w:tmpl w:val="2C02B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C919A5"/>
    <w:multiLevelType w:val="multilevel"/>
    <w:tmpl w:val="10BA262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FB056F"/>
    <w:multiLevelType w:val="multilevel"/>
    <w:tmpl w:val="21A88A6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48508C"/>
    <w:multiLevelType w:val="multilevel"/>
    <w:tmpl w:val="7E12D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C0332F"/>
    <w:multiLevelType w:val="multilevel"/>
    <w:tmpl w:val="92C4E6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A56DDA"/>
    <w:multiLevelType w:val="multilevel"/>
    <w:tmpl w:val="1C5E855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DD79F5"/>
    <w:multiLevelType w:val="multilevel"/>
    <w:tmpl w:val="FC76F35C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1E"/>
    <w:rsid w:val="004B41FA"/>
    <w:rsid w:val="00822E37"/>
    <w:rsid w:val="00EC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D27B"/>
  <w15:docId w15:val="{4D9E52A2-09DF-41E1-BEA7-73B2570D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testi.ru/31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etesti.ru/4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Симченко</dc:creator>
  <cp:keywords/>
  <cp:lastModifiedBy>Пользователь</cp:lastModifiedBy>
  <cp:revision>3</cp:revision>
  <dcterms:created xsi:type="dcterms:W3CDTF">2020-06-25T03:24:00Z</dcterms:created>
  <dcterms:modified xsi:type="dcterms:W3CDTF">2020-06-25T03:26:00Z</dcterms:modified>
</cp:coreProperties>
</file>